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0" w:rsidRPr="00C33CFA" w:rsidRDefault="006E4DF0" w:rsidP="006E4DF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C33CFA">
        <w:rPr>
          <w:rFonts w:eastAsia="Times New Roman" w:cstheme="minorHAnsi"/>
          <w:b/>
          <w:color w:val="002060"/>
          <w:sz w:val="28"/>
          <w:szCs w:val="28"/>
          <w:lang w:eastAsia="ru-RU"/>
        </w:rPr>
        <w:t>Внимание! Новинка!</w:t>
      </w:r>
    </w:p>
    <w:p w:rsidR="006E4DF0" w:rsidRPr="00C33CFA" w:rsidRDefault="006E4DF0" w:rsidP="006E4DF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C33CFA">
        <w:rPr>
          <w:rFonts w:eastAsia="Times New Roman" w:cstheme="minorHAnsi"/>
          <w:b/>
          <w:color w:val="002060"/>
          <w:sz w:val="28"/>
          <w:szCs w:val="28"/>
          <w:lang w:eastAsia="ru-RU"/>
        </w:rPr>
        <w:t>Ручная светодиодная лампа</w:t>
      </w:r>
      <w:r w:rsidRPr="00C33CFA">
        <w:rPr>
          <w:rFonts w:eastAsia="Times New Roman" w:cstheme="minorHAnsi"/>
          <w:color w:val="002060"/>
          <w:sz w:val="24"/>
          <w:szCs w:val="24"/>
          <w:lang w:eastAsia="ru-RU"/>
        </w:rPr>
        <w:t xml:space="preserve"> </w:t>
      </w:r>
      <w:proofErr w:type="spellStart"/>
      <w:r w:rsidRPr="00C33CFA">
        <w:rPr>
          <w:rFonts w:eastAsia="Times New Roman" w:cstheme="minorHAnsi"/>
          <w:color w:val="FF0000"/>
          <w:sz w:val="28"/>
          <w:szCs w:val="28"/>
          <w:lang w:val="en-US" w:eastAsia="ru-RU"/>
        </w:rPr>
        <w:t>ChromaLamp</w:t>
      </w:r>
      <w:proofErr w:type="spellEnd"/>
      <w:r w:rsidRPr="00C33CFA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:rsidR="00FD0724" w:rsidRPr="006E4DF0" w:rsidRDefault="00FD0724" w:rsidP="006E4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413" cy="1600148"/>
            <wp:effectExtent l="0" t="0" r="0" b="635"/>
            <wp:docPr id="1" name="Рисунок 1" descr="D:\Desktop\Куликова\Мартынова\Переносная лампа\Croma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уликова\Мартынова\Переносная лампа\CromaLa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7434" cy="16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F0" w:rsidRPr="00C33CFA" w:rsidRDefault="006E4DF0" w:rsidP="00C33C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E4DF0" w:rsidRPr="00C33CFA" w:rsidRDefault="006E4DF0" w:rsidP="00C33C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33CFA">
        <w:rPr>
          <w:rFonts w:eastAsia="Times New Roman" w:cstheme="minorHAnsi"/>
          <w:sz w:val="24"/>
          <w:szCs w:val="24"/>
          <w:lang w:eastAsia="ru-RU"/>
        </w:rPr>
        <w:t xml:space="preserve">Как вы знаете, правильное освещение играет важную роль на каждом этапе процесса ремонта лакокрасочного покрытия. </w:t>
      </w:r>
    </w:p>
    <w:p w:rsidR="006E4DF0" w:rsidRPr="00C33CFA" w:rsidRDefault="006E4DF0" w:rsidP="00C33C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33CFA">
        <w:rPr>
          <w:rFonts w:eastAsia="Times New Roman" w:cstheme="minorHAnsi"/>
          <w:sz w:val="24"/>
          <w:szCs w:val="24"/>
          <w:lang w:eastAsia="ru-RU"/>
        </w:rPr>
        <w:t xml:space="preserve">Данная лампа предназначена для использования на всех стадиях процесса ремонтной окраски — от выявления мелких повреждений на этапе приемки автомобиля, например, сколов и царапин, проверки поступивших на окраску подготовленных деталей на отсутствие дефектов до обеспечения необходимого освещения при </w:t>
      </w:r>
      <w:proofErr w:type="spellStart"/>
      <w:r w:rsidRPr="00C33CFA">
        <w:rPr>
          <w:rFonts w:eastAsia="Times New Roman" w:cstheme="minorHAnsi"/>
          <w:sz w:val="24"/>
          <w:szCs w:val="24"/>
          <w:lang w:eastAsia="ru-RU"/>
        </w:rPr>
        <w:t>цветоподборе</w:t>
      </w:r>
      <w:proofErr w:type="spell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, сравнения цветовых образцов и идентификации эффектных частиц лакокрасочного покрытия, а также контроля качества выполненной окраски. </w:t>
      </w:r>
    </w:p>
    <w:p w:rsidR="006E4DF0" w:rsidRPr="00C33CFA" w:rsidRDefault="006E4DF0" w:rsidP="00C33C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  <w:proofErr w:type="spellStart"/>
      <w:proofErr w:type="gramStart"/>
      <w:r w:rsidRPr="00C33CFA">
        <w:rPr>
          <w:rFonts w:eastAsia="Times New Roman" w:cstheme="minorHAnsi"/>
          <w:sz w:val="24"/>
          <w:szCs w:val="24"/>
          <w:lang w:val="en-US" w:eastAsia="ru-RU"/>
        </w:rPr>
        <w:t>ChromaLamp</w:t>
      </w:r>
      <w:proofErr w:type="spell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  имитирует</w:t>
      </w:r>
      <w:proofErr w:type="gram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 различные условия освещения и имеет два режима: один соответствует полуденному свету, а второй — предзакатному. Эти параметры важны при проверке точности </w:t>
      </w:r>
      <w:proofErr w:type="spellStart"/>
      <w:r w:rsidRPr="00C33CFA">
        <w:rPr>
          <w:rFonts w:eastAsia="Times New Roman" w:cstheme="minorHAnsi"/>
          <w:sz w:val="24"/>
          <w:szCs w:val="24"/>
          <w:lang w:eastAsia="ru-RU"/>
        </w:rPr>
        <w:t>цветоподбора</w:t>
      </w:r>
      <w:proofErr w:type="spell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, в частности метамерии (изменении цвета при различном освещении). Благодаря трем различным уровням интенсивности света </w:t>
      </w:r>
      <w:proofErr w:type="spellStart"/>
      <w:r w:rsidRPr="00C33CFA">
        <w:rPr>
          <w:rFonts w:eastAsia="Times New Roman" w:cstheme="minorHAnsi"/>
          <w:sz w:val="24"/>
          <w:szCs w:val="24"/>
          <w:lang w:val="en-US" w:eastAsia="ru-RU"/>
        </w:rPr>
        <w:t>ChromaLamp</w:t>
      </w:r>
      <w:proofErr w:type="spell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 можно использовать для проверки даже </w:t>
      </w:r>
      <w:proofErr w:type="gramStart"/>
      <w:r w:rsidRPr="00C33CFA">
        <w:rPr>
          <w:rFonts w:eastAsia="Times New Roman" w:cstheme="minorHAnsi"/>
          <w:sz w:val="24"/>
          <w:szCs w:val="24"/>
          <w:lang w:eastAsia="ru-RU"/>
        </w:rPr>
        <w:t>самых</w:t>
      </w:r>
      <w:proofErr w:type="gram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 светлых металликов, которые очень сложно проверять стандартными лампами. Одним из преимуществ является длительная работа от аккумулятора, что очень удобно для ежедневного использования. Отсутствие шнура позволяет легко и безопасно использовать лампу практически на любом рабочем месте. Кроме того, она легкая: с аккумулятором её вес составляет менее 500 г</w:t>
      </w:r>
      <w:proofErr w:type="spellStart"/>
      <w:r w:rsidRPr="00C33CFA">
        <w:rPr>
          <w:rFonts w:eastAsia="Times New Roman" w:cstheme="minorHAnsi"/>
          <w:sz w:val="24"/>
          <w:szCs w:val="24"/>
          <w:lang w:val="uk-UA" w:eastAsia="ru-RU"/>
        </w:rPr>
        <w:t>раммов</w:t>
      </w:r>
      <w:proofErr w:type="spellEnd"/>
      <w:r w:rsidRPr="00C33CFA">
        <w:rPr>
          <w:rFonts w:eastAsia="Times New Roman" w:cstheme="minorHAnsi"/>
          <w:sz w:val="24"/>
          <w:szCs w:val="24"/>
          <w:lang w:val="uk-UA" w:eastAsia="ru-RU"/>
        </w:rPr>
        <w:t>.</w:t>
      </w:r>
    </w:p>
    <w:p w:rsidR="006E4DF0" w:rsidRPr="00C33CFA" w:rsidRDefault="006E4DF0" w:rsidP="00C33C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C33CFA">
        <w:rPr>
          <w:rFonts w:eastAsia="Times New Roman" w:cstheme="minorHAnsi"/>
          <w:sz w:val="24"/>
          <w:szCs w:val="24"/>
          <w:lang w:val="en-US" w:eastAsia="ru-RU"/>
        </w:rPr>
        <w:t>ChromaLamp</w:t>
      </w:r>
      <w:proofErr w:type="spellEnd"/>
      <w:r w:rsidRPr="00C33CFA">
        <w:rPr>
          <w:rFonts w:eastAsia="Times New Roman" w:cstheme="minorHAnsi"/>
          <w:sz w:val="24"/>
          <w:szCs w:val="24"/>
          <w:lang w:eastAsia="ru-RU"/>
        </w:rPr>
        <w:t xml:space="preserve"> будет вашим незаменимым помощником в кузовном цеху.</w:t>
      </w:r>
      <w:proofErr w:type="gramEnd"/>
    </w:p>
    <w:p w:rsidR="006E4DF0" w:rsidRPr="00C33CFA" w:rsidRDefault="006E4DF0" w:rsidP="00C33CF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E4DF0" w:rsidRPr="00C33CFA" w:rsidRDefault="006E4DF0" w:rsidP="006E4DF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4"/>
          <w:szCs w:val="24"/>
          <w:u w:val="single"/>
          <w:lang w:eastAsia="ru-RU"/>
        </w:rPr>
      </w:pPr>
      <w:r w:rsidRPr="00C33CFA">
        <w:rPr>
          <w:rFonts w:eastAsia="Times New Roman" w:cstheme="minorHAnsi"/>
          <w:b/>
          <w:color w:val="002060"/>
          <w:sz w:val="24"/>
          <w:szCs w:val="24"/>
          <w:u w:val="single"/>
          <w:lang w:eastAsia="ru-RU"/>
        </w:rPr>
        <w:t>Запасные части к светодиодной лампе:</w:t>
      </w:r>
    </w:p>
    <w:p w:rsidR="006E4DF0" w:rsidRPr="00C33CFA" w:rsidRDefault="006E4DF0" w:rsidP="006E4DF0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C33CFA">
        <w:rPr>
          <w:rFonts w:eastAsia="Times New Roman" w:cstheme="minorHAnsi"/>
          <w:sz w:val="24"/>
          <w:szCs w:val="24"/>
          <w:lang w:val="en-US" w:eastAsia="ru-RU"/>
        </w:rPr>
        <w:t xml:space="preserve">PS ACCUPACK FOR LED LAMP / </w:t>
      </w:r>
      <w:proofErr w:type="spellStart"/>
      <w:r w:rsidRPr="00C33CFA">
        <w:rPr>
          <w:rFonts w:eastAsia="Times New Roman" w:cstheme="minorHAnsi"/>
          <w:sz w:val="24"/>
          <w:szCs w:val="24"/>
          <w:lang w:val="en-US" w:eastAsia="ru-RU"/>
        </w:rPr>
        <w:t>Аккумулятор</w:t>
      </w:r>
      <w:proofErr w:type="spellEnd"/>
    </w:p>
    <w:p w:rsidR="006E4DF0" w:rsidRPr="00C33CFA" w:rsidRDefault="006E4DF0" w:rsidP="006E4DF0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C33CFA">
        <w:rPr>
          <w:rFonts w:eastAsia="Times New Roman" w:cstheme="minorHAnsi"/>
          <w:sz w:val="24"/>
          <w:szCs w:val="24"/>
          <w:lang w:val="en-US" w:eastAsia="ru-RU"/>
        </w:rPr>
        <w:t xml:space="preserve">CHARGING STATION F. LED LAMP / </w:t>
      </w:r>
      <w:proofErr w:type="spellStart"/>
      <w:r w:rsidRPr="00C33CFA">
        <w:rPr>
          <w:rFonts w:eastAsia="Times New Roman" w:cstheme="minorHAnsi"/>
          <w:sz w:val="24"/>
          <w:szCs w:val="24"/>
          <w:lang w:val="en-US" w:eastAsia="ru-RU"/>
        </w:rPr>
        <w:t>Зарядная</w:t>
      </w:r>
      <w:proofErr w:type="spellEnd"/>
      <w:r w:rsidRPr="00C33CFA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C33CFA">
        <w:rPr>
          <w:rFonts w:eastAsia="Times New Roman" w:cstheme="minorHAnsi"/>
          <w:sz w:val="24"/>
          <w:szCs w:val="24"/>
          <w:lang w:val="en-US" w:eastAsia="ru-RU"/>
        </w:rPr>
        <w:t>станция</w:t>
      </w:r>
      <w:proofErr w:type="spellEnd"/>
    </w:p>
    <w:p w:rsidR="006E4DF0" w:rsidRPr="00C33CFA" w:rsidRDefault="006E4DF0" w:rsidP="006E4DF0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C33CFA">
        <w:rPr>
          <w:rFonts w:eastAsia="Times New Roman" w:cstheme="minorHAnsi"/>
          <w:sz w:val="24"/>
          <w:szCs w:val="24"/>
          <w:lang w:val="en-US" w:eastAsia="ru-RU"/>
        </w:rPr>
        <w:t xml:space="preserve">POWER SUPPLY FOR LED LAMP / </w:t>
      </w:r>
      <w:proofErr w:type="spellStart"/>
      <w:r w:rsidRPr="00C33CFA">
        <w:rPr>
          <w:rFonts w:eastAsia="Times New Roman" w:cstheme="minorHAnsi"/>
          <w:sz w:val="24"/>
          <w:szCs w:val="24"/>
          <w:lang w:val="en-US" w:eastAsia="ru-RU"/>
        </w:rPr>
        <w:t>Блок</w:t>
      </w:r>
      <w:proofErr w:type="spellEnd"/>
      <w:r w:rsidRPr="00C33CFA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proofErr w:type="spellStart"/>
      <w:r w:rsidRPr="00C33CFA">
        <w:rPr>
          <w:rFonts w:eastAsia="Times New Roman" w:cstheme="minorHAnsi"/>
          <w:sz w:val="24"/>
          <w:szCs w:val="24"/>
          <w:lang w:val="en-US" w:eastAsia="ru-RU"/>
        </w:rPr>
        <w:t>питания</w:t>
      </w:r>
      <w:proofErr w:type="spellEnd"/>
    </w:p>
    <w:p w:rsidR="006E4DF0" w:rsidRPr="00C33CFA" w:rsidRDefault="006E4DF0" w:rsidP="00C33CFA">
      <w:pPr>
        <w:spacing w:after="100" w:afterAutospacing="1" w:line="240" w:lineRule="auto"/>
        <w:rPr>
          <w:rFonts w:eastAsia="Times New Roman" w:cstheme="minorHAnsi"/>
          <w:b/>
          <w:color w:val="002060"/>
          <w:sz w:val="24"/>
          <w:szCs w:val="24"/>
          <w:u w:val="single"/>
          <w:lang w:eastAsia="ru-RU"/>
        </w:rPr>
      </w:pPr>
      <w:r w:rsidRPr="00C33CFA">
        <w:rPr>
          <w:rFonts w:eastAsia="Times New Roman" w:cstheme="minorHAnsi"/>
          <w:b/>
          <w:color w:val="002060"/>
          <w:sz w:val="24"/>
          <w:szCs w:val="24"/>
          <w:u w:val="single"/>
          <w:lang w:eastAsia="ru-RU"/>
        </w:rPr>
        <w:t>Гарантия</w:t>
      </w:r>
    </w:p>
    <w:p w:rsidR="006E4DF0" w:rsidRPr="00C33CFA" w:rsidRDefault="006E4DF0" w:rsidP="00C33CFA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33CFA">
        <w:rPr>
          <w:rFonts w:eastAsia="Times New Roman" w:cstheme="minorHAnsi"/>
          <w:sz w:val="24"/>
          <w:szCs w:val="24"/>
          <w:lang w:eastAsia="ru-RU"/>
        </w:rPr>
        <w:t>На лампу: 24 месяца</w:t>
      </w:r>
      <w:bookmarkStart w:id="0" w:name="_GoBack"/>
      <w:bookmarkEnd w:id="0"/>
    </w:p>
    <w:p w:rsidR="006E4DF0" w:rsidRPr="00C33CFA" w:rsidRDefault="006E4DF0" w:rsidP="00C33CFA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33CFA">
        <w:rPr>
          <w:rFonts w:eastAsia="Times New Roman" w:cstheme="minorHAnsi"/>
          <w:sz w:val="24"/>
          <w:szCs w:val="24"/>
          <w:lang w:eastAsia="ru-RU"/>
        </w:rPr>
        <w:t>На аккумулятор: 12 месяцев</w:t>
      </w:r>
    </w:p>
    <w:p w:rsidR="006E4DF0" w:rsidRPr="008B136E" w:rsidRDefault="006E4DF0" w:rsidP="006E4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F0" w:rsidRDefault="006E4DF0" w:rsidP="006E4DF0"/>
    <w:p w:rsidR="00D83904" w:rsidRPr="006E4DF0" w:rsidRDefault="00D83904"/>
    <w:sectPr w:rsidR="00D83904" w:rsidRPr="006E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73F"/>
    <w:multiLevelType w:val="hybridMultilevel"/>
    <w:tmpl w:val="5B48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43D"/>
    <w:multiLevelType w:val="hybridMultilevel"/>
    <w:tmpl w:val="FD64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5805"/>
    <w:multiLevelType w:val="hybridMultilevel"/>
    <w:tmpl w:val="82625E78"/>
    <w:lvl w:ilvl="0" w:tplc="1AA69E4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0"/>
    <w:rsid w:val="006E4DF0"/>
    <w:rsid w:val="00C33CFA"/>
    <w:rsid w:val="00D83904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Техноколор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3</cp:revision>
  <dcterms:created xsi:type="dcterms:W3CDTF">2016-05-16T08:20:00Z</dcterms:created>
  <dcterms:modified xsi:type="dcterms:W3CDTF">2016-05-19T11:34:00Z</dcterms:modified>
</cp:coreProperties>
</file>